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2"/>
        <w:gridCol w:w="3060"/>
        <w:gridCol w:w="9655"/>
      </w:tblGrid>
      <w:tr w:rsidR="00BD5E00">
        <w:trPr>
          <w:cantSplit/>
        </w:trPr>
        <w:tc>
          <w:tcPr>
            <w:tcW w:w="16260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 w:rsidP="00B91D4B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Отчет по науке </w:t>
            </w:r>
            <w:r w:rsidR="00B91D4B">
              <w:rPr>
                <w:rFonts w:ascii="Times New Roman" w:hAnsi="Times New Roman"/>
                <w:b/>
                <w:sz w:val="28"/>
                <w:szCs w:val="28"/>
              </w:rPr>
              <w:t xml:space="preserve">Хирургических болезней, за </w:t>
            </w:r>
            <w:r w:rsidR="00B91D4B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Квартал </w:t>
            </w:r>
            <w:r w:rsidR="00B91D4B">
              <w:rPr>
                <w:rFonts w:ascii="Times New Roman" w:hAnsi="Times New Roman"/>
                <w:b/>
                <w:sz w:val="28"/>
                <w:szCs w:val="28"/>
              </w:rPr>
              <w:t>2025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года.</w:t>
            </w:r>
          </w:p>
        </w:tc>
      </w:tr>
      <w:tr w:rsidR="00BD5E00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Список изданных трудов сотрудниками кафедры,  за IV Квартал  2024 - 2025 года (все публикации дублируются в научную библиотеку)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Статьи ВАК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D4B" w:rsidRPr="00B91D4B" w:rsidRDefault="00B91D4B" w:rsidP="00B91D4B">
            <w:pPr>
              <w:spacing w:after="0"/>
              <w:rPr>
                <w:rFonts w:ascii="Times New Roman" w:hAnsi="Times New Roman" w:cs="Times New Roman"/>
              </w:rPr>
            </w:pPr>
            <w:r w:rsidRPr="00B91D4B">
              <w:rPr>
                <w:rFonts w:ascii="Times New Roman" w:hAnsi="Times New Roman" w:cs="Times New Roman"/>
              </w:rPr>
              <w:t>1. ВАК, РИНЦ,</w:t>
            </w:r>
            <w:r w:rsidRPr="00B91D4B">
              <w:rPr>
                <w:rFonts w:ascii="Times New Roman" w:hAnsi="Times New Roman" w:cs="Times New Roman"/>
              </w:rPr>
              <w:tab/>
              <w:t>Поволжский онкологический вестник</w:t>
            </w:r>
            <w:r w:rsidRPr="00B91D4B">
              <w:rPr>
                <w:rFonts w:ascii="Times New Roman" w:hAnsi="Times New Roman" w:cs="Times New Roman"/>
              </w:rPr>
              <w:tab/>
              <w:t xml:space="preserve">Применение эндоскопической вакуумной терапии при спонтанном разрыве пищевода - синдроме </w:t>
            </w:r>
            <w:proofErr w:type="spellStart"/>
            <w:r w:rsidRPr="00B91D4B">
              <w:rPr>
                <w:rFonts w:ascii="Times New Roman" w:hAnsi="Times New Roman" w:cs="Times New Roman"/>
              </w:rPr>
              <w:t>бурхаве</w:t>
            </w:r>
            <w:proofErr w:type="spellEnd"/>
            <w:r w:rsidRPr="00B91D4B">
              <w:rPr>
                <w:rFonts w:ascii="Times New Roman" w:hAnsi="Times New Roman" w:cs="Times New Roman"/>
              </w:rPr>
              <w:t xml:space="preserve"> (клинический случай)</w:t>
            </w:r>
            <w:r w:rsidRPr="00B91D4B">
              <w:rPr>
                <w:rFonts w:ascii="Times New Roman" w:hAnsi="Times New Roman" w:cs="Times New Roman"/>
              </w:rPr>
              <w:tab/>
              <w:t xml:space="preserve">М. В. Бурмистров, В. А. Попов, В. Ю. Матвеев [и др.] </w:t>
            </w:r>
            <w:r w:rsidRPr="00B91D4B">
              <w:rPr>
                <w:rFonts w:ascii="Times New Roman" w:hAnsi="Times New Roman" w:cs="Times New Roman"/>
              </w:rPr>
              <w:tab/>
              <w:t>2025. – Т. 16, № 1(62). – С. 110-119.</w:t>
            </w:r>
            <w:r w:rsidRPr="00B91D4B">
              <w:rPr>
                <w:rFonts w:ascii="Times New Roman" w:hAnsi="Times New Roman" w:cs="Times New Roman"/>
              </w:rPr>
              <w:tab/>
            </w:r>
            <w:r w:rsidRPr="00B91D4B">
              <w:rPr>
                <w:rFonts w:ascii="Times New Roman" w:hAnsi="Times New Roman" w:cs="Times New Roman"/>
              </w:rPr>
              <w:tab/>
              <w:t>10.32000/2078-1466-2025-1-110-119</w:t>
            </w:r>
            <w:r w:rsidRPr="00B91D4B">
              <w:rPr>
                <w:rFonts w:ascii="Times New Roman" w:hAnsi="Times New Roman" w:cs="Times New Roman"/>
              </w:rPr>
              <w:tab/>
            </w:r>
            <w:hyperlink r:id="rId6" w:history="1">
              <w:r w:rsidRPr="0037389B">
                <w:rPr>
                  <w:rStyle w:val="a4"/>
                  <w:rFonts w:ascii="Times New Roman" w:hAnsi="Times New Roman" w:cs="Times New Roman"/>
                </w:rPr>
                <w:t>https://www.elibrary.ru/item.asp?id=80560713</w:t>
              </w:r>
            </w:hyperlink>
            <w:r w:rsidRPr="00B91D4B">
              <w:rPr>
                <w:rFonts w:ascii="Times New Roman" w:hAnsi="Times New Roman" w:cs="Times New Roman"/>
              </w:rPr>
              <w:br/>
              <w:t xml:space="preserve">2. ВАК, РИНЦ, </w:t>
            </w:r>
            <w:proofErr w:type="spellStart"/>
            <w:r w:rsidRPr="00B91D4B">
              <w:rPr>
                <w:rFonts w:ascii="Times New Roman" w:hAnsi="Times New Roman" w:cs="Times New Roman"/>
              </w:rPr>
              <w:t>ЯдроРИНЦ</w:t>
            </w:r>
            <w:proofErr w:type="spellEnd"/>
            <w:r w:rsidRPr="00B91D4B">
              <w:rPr>
                <w:rFonts w:ascii="Times New Roman" w:hAnsi="Times New Roman" w:cs="Times New Roman"/>
              </w:rPr>
              <w:t>,</w:t>
            </w:r>
            <w:r w:rsidRPr="00B91D4B">
              <w:rPr>
                <w:rFonts w:ascii="Times New Roman" w:hAnsi="Times New Roman" w:cs="Times New Roman"/>
              </w:rPr>
              <w:tab/>
              <w:t>Врач</w:t>
            </w:r>
            <w:r w:rsidRPr="00B91D4B">
              <w:rPr>
                <w:rFonts w:ascii="Times New Roman" w:hAnsi="Times New Roman" w:cs="Times New Roman"/>
              </w:rPr>
              <w:tab/>
              <w:t>Морфологическая картина раневого процесса при использовании аналогов эндогенных пептидов у больных с синдромом диабетической стопы</w:t>
            </w:r>
            <w:r w:rsidRPr="00B91D4B">
              <w:rPr>
                <w:rFonts w:ascii="Times New Roman" w:hAnsi="Times New Roman" w:cs="Times New Roman"/>
              </w:rPr>
              <w:tab/>
              <w:t xml:space="preserve">Лукин П.С., Амарантов Д.Г., </w:t>
            </w:r>
            <w:proofErr w:type="spellStart"/>
            <w:r w:rsidRPr="00B91D4B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B91D4B">
              <w:rPr>
                <w:rFonts w:ascii="Times New Roman" w:hAnsi="Times New Roman" w:cs="Times New Roman"/>
              </w:rPr>
              <w:t xml:space="preserve"> К.А. и др. </w:t>
            </w:r>
            <w:r w:rsidRPr="00B91D4B">
              <w:rPr>
                <w:rFonts w:ascii="Times New Roman" w:hAnsi="Times New Roman" w:cs="Times New Roman"/>
              </w:rPr>
              <w:tab/>
              <w:t xml:space="preserve">Врач, 2025; (2): 63-67 </w:t>
            </w:r>
            <w:r w:rsidRPr="00B91D4B">
              <w:rPr>
                <w:rFonts w:ascii="Times New Roman" w:hAnsi="Times New Roman" w:cs="Times New Roman"/>
              </w:rPr>
              <w:tab/>
            </w:r>
            <w:r w:rsidRPr="00B91D4B">
              <w:rPr>
                <w:rFonts w:ascii="Times New Roman" w:hAnsi="Times New Roman" w:cs="Times New Roman"/>
              </w:rPr>
              <w:tab/>
            </w:r>
            <w:r w:rsidRPr="00B91D4B">
              <w:rPr>
                <w:rFonts w:ascii="Times New Roman" w:hAnsi="Times New Roman" w:cs="Times New Roman"/>
                <w:lang w:val="en-US"/>
              </w:rPr>
              <w:t>https</w:t>
            </w:r>
            <w:r w:rsidRPr="00B91D4B">
              <w:rPr>
                <w:rFonts w:ascii="Times New Roman" w:hAnsi="Times New Roman" w:cs="Times New Roman"/>
              </w:rPr>
              <w:t>://</w:t>
            </w:r>
            <w:proofErr w:type="spellStart"/>
            <w:r w:rsidRPr="00B91D4B">
              <w:rPr>
                <w:rFonts w:ascii="Times New Roman" w:hAnsi="Times New Roman" w:cs="Times New Roman"/>
                <w:lang w:val="en-US"/>
              </w:rPr>
              <w:t>doi</w:t>
            </w:r>
            <w:proofErr w:type="spellEnd"/>
            <w:r w:rsidRPr="00B91D4B">
              <w:rPr>
                <w:rFonts w:ascii="Times New Roman" w:hAnsi="Times New Roman" w:cs="Times New Roman"/>
              </w:rPr>
              <w:t>.</w:t>
            </w:r>
            <w:r w:rsidRPr="00B91D4B">
              <w:rPr>
                <w:rFonts w:ascii="Times New Roman" w:hAnsi="Times New Roman" w:cs="Times New Roman"/>
                <w:lang w:val="en-US"/>
              </w:rPr>
              <w:t>org</w:t>
            </w:r>
            <w:r w:rsidRPr="00B91D4B">
              <w:rPr>
                <w:rFonts w:ascii="Times New Roman" w:hAnsi="Times New Roman" w:cs="Times New Roman"/>
              </w:rPr>
              <w:t>/10.29296/25877305-2025-02-14</w:t>
            </w:r>
            <w:r w:rsidRPr="00B91D4B">
              <w:rPr>
                <w:rFonts w:ascii="Times New Roman" w:hAnsi="Times New Roman" w:cs="Times New Roman"/>
              </w:rPr>
              <w:tab/>
            </w:r>
            <w:hyperlink r:id="rId7" w:history="1"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https</w:t>
              </w:r>
              <w:r w:rsidRPr="0037389B">
                <w:rPr>
                  <w:rStyle w:val="a4"/>
                  <w:rFonts w:ascii="Times New Roman" w:hAnsi="Times New Roman" w:cs="Times New Roman"/>
                </w:rPr>
                <w:t>://</w:t>
              </w:r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www</w:t>
              </w:r>
              <w:r w:rsidRPr="0037389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elibrary</w:t>
              </w:r>
              <w:proofErr w:type="spellEnd"/>
              <w:r w:rsidRPr="0037389B">
                <w:rPr>
                  <w:rStyle w:val="a4"/>
                  <w:rFonts w:ascii="Times New Roman" w:hAnsi="Times New Roman" w:cs="Times New Roman"/>
                </w:rPr>
                <w:t>.</w:t>
              </w:r>
              <w:proofErr w:type="spellStart"/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Pr="0037389B">
                <w:rPr>
                  <w:rStyle w:val="a4"/>
                  <w:rFonts w:ascii="Times New Roman" w:hAnsi="Times New Roman" w:cs="Times New Roman"/>
                </w:rPr>
                <w:t>/</w:t>
              </w:r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item</w:t>
              </w:r>
              <w:r w:rsidRPr="0037389B">
                <w:rPr>
                  <w:rStyle w:val="a4"/>
                  <w:rFonts w:ascii="Times New Roman" w:hAnsi="Times New Roman" w:cs="Times New Roman"/>
                </w:rPr>
                <w:t>.</w:t>
              </w:r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asp</w:t>
              </w:r>
              <w:r w:rsidRPr="0037389B">
                <w:rPr>
                  <w:rStyle w:val="a4"/>
                  <w:rFonts w:ascii="Times New Roman" w:hAnsi="Times New Roman" w:cs="Times New Roman"/>
                </w:rPr>
                <w:t>?</w:t>
              </w:r>
              <w:r w:rsidRPr="0037389B">
                <w:rPr>
                  <w:rStyle w:val="a4"/>
                  <w:rFonts w:ascii="Times New Roman" w:hAnsi="Times New Roman" w:cs="Times New Roman"/>
                  <w:lang w:val="en-US"/>
                </w:rPr>
                <w:t>id</w:t>
              </w:r>
              <w:r w:rsidRPr="0037389B">
                <w:rPr>
                  <w:rStyle w:val="a4"/>
                  <w:rFonts w:ascii="Times New Roman" w:hAnsi="Times New Roman" w:cs="Times New Roman"/>
                </w:rPr>
                <w:t>=80425415</w:t>
              </w:r>
            </w:hyperlink>
          </w:p>
          <w:p w:rsidR="00FF2A44" w:rsidRPr="00B91D4B" w:rsidRDefault="00B91D4B" w:rsidP="00B91D4B">
            <w:pPr>
              <w:spacing w:after="0"/>
              <w:rPr>
                <w:rFonts w:ascii="Times New Roman" w:hAnsi="Times New Roman" w:cs="Times New Roman"/>
              </w:rPr>
            </w:pPr>
            <w:r w:rsidRPr="00B91D4B">
              <w:rPr>
                <w:rFonts w:ascii="Times New Roman" w:hAnsi="Times New Roman" w:cs="Times New Roman"/>
              </w:rPr>
              <w:t xml:space="preserve">3. ВАК, РИНЦ, </w:t>
            </w:r>
            <w:proofErr w:type="spellStart"/>
            <w:r w:rsidRPr="00B91D4B">
              <w:rPr>
                <w:rFonts w:ascii="Times New Roman" w:hAnsi="Times New Roman" w:cs="Times New Roman"/>
              </w:rPr>
              <w:t>ЯдроРИНЦ</w:t>
            </w:r>
            <w:proofErr w:type="spellEnd"/>
            <w:r w:rsidRPr="00B91D4B">
              <w:rPr>
                <w:rFonts w:ascii="Times New Roman" w:hAnsi="Times New Roman" w:cs="Times New Roman"/>
              </w:rPr>
              <w:t>,</w:t>
            </w:r>
            <w:r w:rsidRPr="00B91D4B">
              <w:rPr>
                <w:rFonts w:ascii="Times New Roman" w:hAnsi="Times New Roman" w:cs="Times New Roman"/>
              </w:rPr>
              <w:tab/>
              <w:t>Врач</w:t>
            </w:r>
            <w:r w:rsidRPr="00B91D4B">
              <w:rPr>
                <w:rFonts w:ascii="Times New Roman" w:hAnsi="Times New Roman" w:cs="Times New Roman"/>
              </w:rPr>
              <w:tab/>
            </w:r>
            <w:proofErr w:type="spellStart"/>
            <w:r w:rsidRPr="00B91D4B">
              <w:rPr>
                <w:rFonts w:ascii="Times New Roman" w:hAnsi="Times New Roman" w:cs="Times New Roman"/>
              </w:rPr>
              <w:t>Генерализованные</w:t>
            </w:r>
            <w:proofErr w:type="spellEnd"/>
            <w:r w:rsidRPr="00B91D4B">
              <w:rPr>
                <w:rFonts w:ascii="Times New Roman" w:hAnsi="Times New Roman" w:cs="Times New Roman"/>
              </w:rPr>
              <w:t xml:space="preserve"> гнойно-некротические поражения при синдроме диабетической стопы</w:t>
            </w:r>
            <w:r w:rsidRPr="00B91D4B">
              <w:rPr>
                <w:rFonts w:ascii="Times New Roman" w:hAnsi="Times New Roman" w:cs="Times New Roman"/>
              </w:rPr>
              <w:tab/>
            </w:r>
            <w:proofErr w:type="spellStart"/>
            <w:r w:rsidRPr="00B91D4B">
              <w:rPr>
                <w:rFonts w:ascii="Times New Roman" w:hAnsi="Times New Roman" w:cs="Times New Roman"/>
              </w:rPr>
              <w:t>Корейба</w:t>
            </w:r>
            <w:proofErr w:type="spellEnd"/>
            <w:r w:rsidRPr="00B91D4B">
              <w:rPr>
                <w:rFonts w:ascii="Times New Roman" w:hAnsi="Times New Roman" w:cs="Times New Roman"/>
              </w:rPr>
              <w:t xml:space="preserve"> К.А., Кривощеков Е.П., Лукин П.С. и др. </w:t>
            </w:r>
            <w:r w:rsidRPr="00B91D4B">
              <w:rPr>
                <w:rFonts w:ascii="Times New Roman" w:hAnsi="Times New Roman" w:cs="Times New Roman"/>
              </w:rPr>
              <w:tab/>
              <w:t>2025; 36 (3): 46–50</w:t>
            </w:r>
            <w:r w:rsidRPr="00B91D4B">
              <w:rPr>
                <w:rFonts w:ascii="Times New Roman" w:hAnsi="Times New Roman" w:cs="Times New Roman"/>
              </w:rPr>
              <w:tab/>
              <w:t xml:space="preserve">https://doi.org/10.29296/25877305 2025-03-08 </w:t>
            </w:r>
            <w:hyperlink r:id="rId8" w:history="1">
              <w:r w:rsidRPr="0037389B">
                <w:rPr>
                  <w:rStyle w:val="a4"/>
                  <w:rFonts w:ascii="Times New Roman" w:hAnsi="Times New Roman" w:cs="Times New Roman"/>
                </w:rPr>
                <w:t>https://www.elibrary.ru/item.asp?id=80540585</w:t>
              </w:r>
            </w:hyperlink>
            <w:r w:rsidRPr="00B91D4B">
              <w:rPr>
                <w:rFonts w:ascii="Times New Roman" w:hAnsi="Times New Roman" w:cs="Times New Roman"/>
              </w:rPr>
              <w:t xml:space="preserve"> </w:t>
            </w:r>
            <w:r w:rsidRPr="00B91D4B">
              <w:rPr>
                <w:rFonts w:ascii="Times New Roman" w:hAnsi="Times New Roman" w:cs="Times New Roman"/>
              </w:rPr>
              <w:br/>
            </w: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Зарубежные статьи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C527DD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Статьи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 w:rsidRPr="00B91D4B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Scopus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624D5F" w:rsidRDefault="00BD5E00" w:rsidP="00B91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Pr="00FF2A44" w:rsidRDefault="00BD5E00">
            <w:pPr>
              <w:spacing w:after="0"/>
              <w:rPr>
                <w:lang w:val="en-US"/>
              </w:rPr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Статья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Web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of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Science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WoK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(со всеми выходными данными по ГОСТ),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импакт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-фактор журнала, где опубликована статья; цитируемость статьи; ссылка на статью; DOI;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Изданные рецензируемые монографии (с выходными данными по ГОСТ)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сех авторов, название монографии полное, без сокращений, год выпуска, тираж, объем, УПЛ, количество страниц, издательство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Pr="00A252BF" w:rsidRDefault="00945BA2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  <w:sz w:val="24"/>
                <w:szCs w:val="24"/>
              </w:rPr>
              <w:t>Тезисы конференций, с указанием статуса конференции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91D4B" w:rsidRPr="00B91D4B" w:rsidRDefault="00B91D4B" w:rsidP="00B91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  <w:p w:rsidR="00BD5E00" w:rsidRPr="00A252BF" w:rsidRDefault="00BD5E00" w:rsidP="00624D5F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Участие в конференции (с указанием статуса, названия, города, в качестве  кого принимали участие, количество участников) за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527DD" w:rsidRPr="00B91D4B" w:rsidRDefault="00B91D4B" w:rsidP="00FF2A4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91D4B">
              <w:rPr>
                <w:rFonts w:ascii="Times New Roman" w:hAnsi="Times New Roman"/>
                <w:sz w:val="24"/>
                <w:szCs w:val="24"/>
              </w:rPr>
              <w:t>Красильников Дмитрий Михайлович,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Международный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</w:r>
            <w:proofErr w:type="spellStart"/>
            <w:proofErr w:type="gramStart"/>
            <w:r w:rsidRPr="00B91D4B">
              <w:rPr>
                <w:rFonts w:ascii="Times New Roman" w:hAnsi="Times New Roman"/>
                <w:sz w:val="24"/>
                <w:szCs w:val="24"/>
              </w:rPr>
              <w:t>Международный</w:t>
            </w:r>
            <w:proofErr w:type="spellEnd"/>
            <w:proofErr w:type="gramEnd"/>
            <w:r w:rsidRPr="00B91D4B">
              <w:rPr>
                <w:rFonts w:ascii="Times New Roman" w:hAnsi="Times New Roman"/>
                <w:sz w:val="24"/>
                <w:szCs w:val="24"/>
              </w:rPr>
              <w:t xml:space="preserve"> XXXI конгресс Ассоциации </w:t>
            </w:r>
            <w:proofErr w:type="spellStart"/>
            <w:r w:rsidRPr="00B91D4B">
              <w:rPr>
                <w:rFonts w:ascii="Times New Roman" w:hAnsi="Times New Roman"/>
                <w:sz w:val="24"/>
                <w:szCs w:val="24"/>
              </w:rPr>
              <w:t>гепатопанкреатобилиарных</w:t>
            </w:r>
            <w:proofErr w:type="spellEnd"/>
            <w:r w:rsidRPr="00B91D4B">
              <w:rPr>
                <w:rFonts w:ascii="Times New Roman" w:hAnsi="Times New Roman"/>
                <w:sz w:val="24"/>
                <w:szCs w:val="24"/>
              </w:rPr>
              <w:t xml:space="preserve"> хирургов стран СНГ «Актуальные проблемы </w:t>
            </w:r>
            <w:proofErr w:type="spellStart"/>
            <w:r w:rsidRPr="00B91D4B">
              <w:rPr>
                <w:rFonts w:ascii="Times New Roman" w:hAnsi="Times New Roman"/>
                <w:sz w:val="24"/>
                <w:szCs w:val="24"/>
              </w:rPr>
              <w:t>гепатопанкреатобилиарной</w:t>
            </w:r>
            <w:proofErr w:type="spellEnd"/>
            <w:r w:rsidRPr="00B91D4B">
              <w:rPr>
                <w:rFonts w:ascii="Times New Roman" w:hAnsi="Times New Roman"/>
                <w:sz w:val="24"/>
                <w:szCs w:val="24"/>
              </w:rPr>
              <w:t xml:space="preserve"> хирургии»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Казань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bookmarkStart w:id="0" w:name="_GoBack"/>
            <w:bookmarkEnd w:id="0"/>
            <w:proofErr w:type="spellStart"/>
            <w:r w:rsidRPr="00B91D4B">
              <w:rPr>
                <w:rFonts w:ascii="Times New Roman" w:hAnsi="Times New Roman"/>
                <w:sz w:val="24"/>
                <w:szCs w:val="24"/>
              </w:rPr>
              <w:t>Сопредседтель</w:t>
            </w:r>
            <w:proofErr w:type="spellEnd"/>
            <w:r w:rsidRPr="00B91D4B">
              <w:rPr>
                <w:rFonts w:ascii="Times New Roman" w:hAnsi="Times New Roman"/>
                <w:sz w:val="24"/>
                <w:szCs w:val="24"/>
              </w:rPr>
              <w:tab/>
              <w:t xml:space="preserve">Приветствие, </w:t>
            </w:r>
            <w:proofErr w:type="spellStart"/>
            <w:r w:rsidRPr="00B91D4B">
              <w:rPr>
                <w:rFonts w:ascii="Times New Roman" w:hAnsi="Times New Roman"/>
                <w:sz w:val="24"/>
                <w:szCs w:val="24"/>
              </w:rPr>
              <w:t>модерация</w:t>
            </w:r>
            <w:proofErr w:type="spellEnd"/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28.11.2024</w:t>
            </w:r>
            <w:r w:rsidRPr="00B91D4B">
              <w:rPr>
                <w:rFonts w:ascii="Times New Roman" w:hAnsi="Times New Roman"/>
                <w:sz w:val="24"/>
                <w:szCs w:val="24"/>
              </w:rPr>
              <w:br/>
            </w:r>
            <w:r w:rsidRPr="00B91D4B">
              <w:rPr>
                <w:rFonts w:ascii="Times New Roman" w:hAnsi="Times New Roman"/>
                <w:sz w:val="24"/>
                <w:szCs w:val="24"/>
              </w:rPr>
              <w:br/>
              <w:t>Матвеев Валерий Юрьевич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Всероссийский с международным участием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Российско-Европейский образовательный симпозиум по торакальной хирургии имени Академика М.И. Перельмана "Ошибки, опасности, осложнения в торакальной хирургии"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Казань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Докладчик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 xml:space="preserve">Сложности </w:t>
            </w:r>
            <w:proofErr w:type="spellStart"/>
            <w:r w:rsidRPr="00B91D4B">
              <w:rPr>
                <w:rFonts w:ascii="Times New Roman" w:hAnsi="Times New Roman"/>
                <w:sz w:val="24"/>
                <w:szCs w:val="24"/>
              </w:rPr>
              <w:t>видеоторакоскопии</w:t>
            </w:r>
            <w:proofErr w:type="spellEnd"/>
            <w:r w:rsidRPr="00B91D4B">
              <w:rPr>
                <w:rFonts w:ascii="Times New Roman" w:hAnsi="Times New Roman"/>
                <w:sz w:val="24"/>
                <w:szCs w:val="24"/>
              </w:rPr>
              <w:t xml:space="preserve"> при ранении органов грудной клетки на отдаленном этапе эвакуации</w:t>
            </w:r>
            <w:r w:rsidRPr="00B91D4B">
              <w:rPr>
                <w:rFonts w:ascii="Times New Roman" w:hAnsi="Times New Roman"/>
                <w:sz w:val="24"/>
                <w:szCs w:val="24"/>
              </w:rPr>
              <w:tab/>
              <w:t>28.02.2025</w:t>
            </w:r>
          </w:p>
          <w:p w:rsidR="00FF2A44" w:rsidRPr="00FF2A44" w:rsidRDefault="00FF2A44" w:rsidP="00FF2A44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Проведенные конференции (силами кафедры) с предоставлением программы и отчета (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см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образец) конференции и сборника тезисов, за   IV Квартал  2024 - 2025 года (программы конференций и сборники предоставлять оригиналы). С ФОТ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О-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 ВИДЕОТЧЕТОМ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B91D4B" w:rsidRDefault="00B91D4B" w:rsidP="00B91D4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91D4B"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научно-практическая школа-семинар по абдоминальной хирургии: ¶«Острая механическая кишечная непроходимость. </w:t>
            </w:r>
            <w:proofErr w:type="spellStart"/>
            <w:r w:rsidRPr="00B91D4B">
              <w:rPr>
                <w:rFonts w:ascii="Times New Roman" w:hAnsi="Times New Roman" w:cs="Times New Roman"/>
                <w:sz w:val="24"/>
                <w:szCs w:val="24"/>
              </w:rPr>
              <w:t>Мезентериальный</w:t>
            </w:r>
            <w:proofErr w:type="spellEnd"/>
            <w:r w:rsidRPr="00B91D4B">
              <w:rPr>
                <w:rFonts w:ascii="Times New Roman" w:hAnsi="Times New Roman" w:cs="Times New Roman"/>
                <w:sz w:val="24"/>
                <w:szCs w:val="24"/>
              </w:rPr>
              <w:t xml:space="preserve"> тромбоз»</w:t>
            </w:r>
            <w:r w:rsidRPr="00B91D4B">
              <w:rPr>
                <w:rFonts w:ascii="Times New Roman" w:hAnsi="Times New Roman" w:cs="Times New Roman"/>
                <w:sz w:val="24"/>
                <w:szCs w:val="24"/>
              </w:rPr>
              <w:tab/>
              <w:t>Республиканский</w:t>
            </w:r>
            <w:r w:rsidRPr="00B91D4B">
              <w:rPr>
                <w:rFonts w:ascii="Times New Roman" w:hAnsi="Times New Roman" w:cs="Times New Roman"/>
                <w:sz w:val="24"/>
                <w:szCs w:val="24"/>
              </w:rPr>
              <w:tab/>
              <w:t>г. Арск</w:t>
            </w:r>
            <w:r w:rsidRPr="00B91D4B">
              <w:rPr>
                <w:rFonts w:ascii="Times New Roman" w:hAnsi="Times New Roman" w:cs="Times New Roman"/>
                <w:sz w:val="24"/>
                <w:szCs w:val="24"/>
              </w:rPr>
              <w:tab/>
              <w:t>14.03.2025</w:t>
            </w:r>
          </w:p>
        </w:tc>
      </w:tr>
      <w:tr w:rsidR="00BD5E00">
        <w:trPr>
          <w:cantSplit/>
        </w:trPr>
        <w:tc>
          <w:tcPr>
            <w:tcW w:w="3105" w:type="dxa"/>
            <w:vMerge w:val="restart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Список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защитившихся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за  IV Квартал  2024 - 2025 года, с предоставлением автореферата (оригинала)</w:t>
            </w: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кандидатские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3105" w:type="dxa"/>
            <w:vMerge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BD5E00">
            <w:pPr>
              <w:spacing w:after="0"/>
            </w:pPr>
          </w:p>
        </w:tc>
        <w:tc>
          <w:tcPr>
            <w:tcW w:w="316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докторские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Гранты с указанием № гранта,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ей), сумма гранта, № РК за   IV Квартал  2024 - 2025 года (с указанием ссылки на указ, постановление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 на гранты с указанием № заявки, инвестора, названия гранта, руководителя, исполнител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ей), сумма подаваемой заявки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Межкластерное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взаимодействие (участие в конференциях, проведение совместных научно-практических мероприятий, научная работа, гранты, и т.д.) в кластер входят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ИжГМА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ПИМУ,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КирГМА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ПермГМУ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Ульяновский ГУ, КГМА за   IV Квартал  2024 - 2025 года.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Другие награды (заслуженный деятель, какие-либо медали 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), достижения, победители конкурсов, олимпиад (различного уровня)  и другие достижения, награды кафедры (сотрудников кафедр)  за   IV Квартал  2024 - 2025 года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B91D4B" w:rsidRDefault="00BD5E00" w:rsidP="00B91D4B">
            <w:pPr>
              <w:spacing w:after="0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Заключенные договора/соглашения о научном сотрудничестве с регионами, организациями/реальным сектором экономики и другими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учреждениями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как на территории Российской Федерации, так и за пределами Российской Федерации за   IV Квартал  2024 - 2025 года (с предоставлением копии договора в электронном и бумажном вариантах с подписями и печатями)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Научные работы, которые ведутся по заказам различных организаций (по РТ, по РФ и за рубежом)  за  IV Квартал  2024 - 2025 года (заказчик, название, краткое описание заказа, сроки реализации, стоимость), с предоставлением договора/соглашения на проведение работ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Участвуют сотрудники Вашей кафедры в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ред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коллегии, консультативные советы журналов (в каких и до какого срока), статус журнала указать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A252BF" w:rsidP="00A252BF">
            <w:pPr>
              <w:spacing w:after="0"/>
              <w:rPr>
                <w:rFonts w:ascii="Times New Roman" w:hAnsi="Times New Roman" w:cs="Times New Roman"/>
              </w:rPr>
            </w:pPr>
            <w:r w:rsidRPr="00A252BF">
              <w:rPr>
                <w:rFonts w:ascii="Times New Roman" w:hAnsi="Times New Roman" w:cs="Times New Roman"/>
              </w:rPr>
              <w:t>1. Редакционная коллегия</w:t>
            </w:r>
            <w:r w:rsidRPr="00A252BF">
              <w:rPr>
                <w:rFonts w:ascii="Times New Roman" w:hAnsi="Times New Roman" w:cs="Times New Roman"/>
              </w:rPr>
              <w:tab/>
              <w:t>Карпухин Олег Юрьевич</w:t>
            </w:r>
            <w:r w:rsidRPr="00A252BF">
              <w:rPr>
                <w:rFonts w:ascii="Times New Roman" w:hAnsi="Times New Roman" w:cs="Times New Roman"/>
              </w:rPr>
              <w:tab/>
              <w:t>03.12.2018</w:t>
            </w:r>
            <w:r w:rsidRPr="00A252BF">
              <w:rPr>
                <w:rFonts w:ascii="Times New Roman" w:hAnsi="Times New Roman" w:cs="Times New Roman"/>
              </w:rPr>
              <w:tab/>
            </w:r>
            <w:proofErr w:type="spellStart"/>
            <w:r w:rsidR="006F1711">
              <w:rPr>
                <w:rFonts w:ascii="Times New Roman" w:hAnsi="Times New Roman" w:cs="Times New Roman"/>
              </w:rPr>
              <w:t>Колопроктология</w:t>
            </w:r>
            <w:proofErr w:type="spellEnd"/>
            <w:r w:rsidR="006F1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F1711">
              <w:rPr>
                <w:rFonts w:ascii="Times New Roman" w:hAnsi="Times New Roman" w:cs="Times New Roman"/>
              </w:rPr>
              <w:t>Scopus</w:t>
            </w:r>
            <w:proofErr w:type="spellEnd"/>
            <w:r w:rsidR="006F1711">
              <w:rPr>
                <w:rFonts w:ascii="Times New Roman" w:hAnsi="Times New Roman" w:cs="Times New Roman"/>
              </w:rPr>
              <w:t xml:space="preserve"> </w:t>
            </w:r>
          </w:p>
          <w:p w:rsidR="006F1711" w:rsidRPr="006F1711" w:rsidRDefault="006F1711" w:rsidP="006F17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 w:rsidRPr="006F1711">
              <w:rPr>
                <w:rFonts w:ascii="Times New Roman" w:hAnsi="Times New Roman" w:cs="Times New Roman"/>
              </w:rPr>
              <w:t>Редакционный коллегия журнала</w:t>
            </w:r>
            <w:r w:rsidRPr="006F1711">
              <w:rPr>
                <w:rFonts w:ascii="Times New Roman" w:hAnsi="Times New Roman" w:cs="Times New Roman"/>
              </w:rPr>
              <w:tab/>
              <w:t>Красильников Дмитрий Михайлович</w:t>
            </w:r>
            <w:r w:rsidRPr="006F1711">
              <w:rPr>
                <w:rFonts w:ascii="Times New Roman" w:hAnsi="Times New Roman" w:cs="Times New Roman"/>
              </w:rPr>
              <w:tab/>
              <w:t>01.01.2018</w:t>
            </w:r>
            <w:r w:rsidRPr="006F1711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 xml:space="preserve"> Практическая медицина </w:t>
            </w:r>
            <w:r w:rsidRPr="006F1711">
              <w:rPr>
                <w:rFonts w:ascii="Times New Roman" w:hAnsi="Times New Roman" w:cs="Times New Roman"/>
              </w:rPr>
              <w:t>ВАК</w:t>
            </w:r>
            <w:r w:rsidRPr="006F1711">
              <w:rPr>
                <w:rFonts w:ascii="Times New Roman" w:hAnsi="Times New Roman" w:cs="Times New Roman"/>
              </w:rPr>
              <w:tab/>
            </w:r>
          </w:p>
          <w:p w:rsidR="006F1711" w:rsidRPr="006F1711" w:rsidRDefault="006F1711" w:rsidP="006F171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Редакционный совет журнала Красильников Дмитрий Михайлович 01.01.2020 Анналы </w:t>
            </w:r>
            <w:proofErr w:type="gramStart"/>
            <w:r>
              <w:rPr>
                <w:rFonts w:ascii="Times New Roman" w:hAnsi="Times New Roman" w:cs="Times New Roman"/>
              </w:rPr>
              <w:t>хирургической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гепатологи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 w:rsidRPr="006F1711">
              <w:rPr>
                <w:rFonts w:ascii="Times New Roman" w:hAnsi="Times New Roman" w:cs="Times New Roman"/>
              </w:rPr>
              <w:tab/>
            </w:r>
          </w:p>
          <w:p w:rsidR="006F1711" w:rsidRPr="00C527DD" w:rsidRDefault="006F1711" w:rsidP="00624D5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Редакционный совет журнала </w:t>
            </w:r>
            <w:r w:rsidRPr="006F1711">
              <w:rPr>
                <w:rFonts w:ascii="Times New Roman" w:hAnsi="Times New Roman" w:cs="Times New Roman"/>
              </w:rPr>
              <w:t>Красильнико</w:t>
            </w:r>
            <w:r>
              <w:rPr>
                <w:rFonts w:ascii="Times New Roman" w:hAnsi="Times New Roman" w:cs="Times New Roman"/>
              </w:rPr>
              <w:t xml:space="preserve">в Дмитрий Михайлович 01.01.2020 </w:t>
            </w:r>
            <w:r w:rsidRPr="006F1711">
              <w:rPr>
                <w:rFonts w:ascii="Times New Roman" w:hAnsi="Times New Roman" w:cs="Times New Roman"/>
              </w:rPr>
              <w:t xml:space="preserve">Вестник хирургии имени И.И. </w:t>
            </w:r>
            <w:proofErr w:type="spellStart"/>
            <w:r w:rsidRPr="006F1711">
              <w:rPr>
                <w:rFonts w:ascii="Times New Roman" w:hAnsi="Times New Roman" w:cs="Times New Roman"/>
              </w:rPr>
              <w:t>Грекова</w:t>
            </w:r>
            <w:proofErr w:type="spellEnd"/>
            <w:r w:rsidRPr="006F171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F1711">
              <w:rPr>
                <w:rFonts w:ascii="Times New Roman" w:hAnsi="Times New Roman" w:cs="Times New Roman"/>
              </w:rPr>
              <w:t>Scopus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Сотрудники кафедры, состоящие в руководящих и консультативных органах международных научных обществ и объединений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Являются ли сотрудники кафедры членами Диссертационного совета (указать номер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название,  по какой специальности, ВУЗ, город, в качестве кого входит в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диссовета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(председатель,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редседателя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секретарь, член совета))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Pr="00A252BF" w:rsidRDefault="00A252BF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 w:rsidRPr="00A252BF">
              <w:rPr>
                <w:rFonts w:ascii="Times New Roman" w:hAnsi="Times New Roman" w:cs="Times New Roman"/>
              </w:rPr>
              <w:t>КФУ.031.1 № 01-03/1217</w:t>
            </w:r>
            <w:r w:rsidRPr="00A252BF">
              <w:rPr>
                <w:rFonts w:ascii="Times New Roman" w:hAnsi="Times New Roman" w:cs="Times New Roman"/>
              </w:rPr>
              <w:tab/>
              <w:t>Совет по защите в области медицинских наук</w:t>
            </w:r>
            <w:r w:rsidRPr="00A252BF">
              <w:rPr>
                <w:rFonts w:ascii="Times New Roman" w:hAnsi="Times New Roman" w:cs="Times New Roman"/>
              </w:rPr>
              <w:tab/>
              <w:t>Карпухин Олег Юрьевич</w:t>
            </w:r>
            <w:r w:rsidRPr="00A252BF">
              <w:rPr>
                <w:rFonts w:ascii="Times New Roman" w:hAnsi="Times New Roman" w:cs="Times New Roman"/>
              </w:rPr>
              <w:tab/>
              <w:t>/Онкология/Стоматология/Хирургия</w:t>
            </w:r>
            <w:r w:rsidRPr="00A252BF">
              <w:rPr>
                <w:rFonts w:ascii="Times New Roman" w:hAnsi="Times New Roman" w:cs="Times New Roman"/>
              </w:rPr>
              <w:tab/>
              <w:t>Казанский (Приволжский) Федеральный университет</w:t>
            </w:r>
            <w:r w:rsidRPr="00A252BF">
              <w:rPr>
                <w:rFonts w:ascii="Times New Roman" w:hAnsi="Times New Roman" w:cs="Times New Roman"/>
              </w:rPr>
              <w:tab/>
              <w:t>Казань</w:t>
            </w:r>
            <w:r w:rsidRPr="00A252BF">
              <w:rPr>
                <w:rFonts w:ascii="Times New Roman" w:hAnsi="Times New Roman" w:cs="Times New Roman"/>
              </w:rPr>
              <w:tab/>
              <w:t>Член</w:t>
            </w:r>
            <w:r w:rsidRPr="00A252BF">
              <w:rPr>
                <w:rFonts w:ascii="Times New Roman" w:hAnsi="Times New Roman" w:cs="Times New Roman"/>
              </w:rPr>
              <w:tab/>
              <w:t xml:space="preserve">Карпухин - </w:t>
            </w:r>
            <w:proofErr w:type="spellStart"/>
            <w:r w:rsidRPr="00A252BF">
              <w:rPr>
                <w:rFonts w:ascii="Times New Roman" w:hAnsi="Times New Roman" w:cs="Times New Roman"/>
              </w:rPr>
              <w:t>диссовет</w:t>
            </w:r>
            <w:proofErr w:type="spellEnd"/>
            <w:r w:rsidRPr="00A252BF">
              <w:rPr>
                <w:rFonts w:ascii="Times New Roman" w:hAnsi="Times New Roman" w:cs="Times New Roman"/>
              </w:rPr>
              <w:t xml:space="preserve"> 14.01 КФУ</w:t>
            </w: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Акты внедрения кафедры за  IV Квартал  2024 - 2025 год с предоставлением копий в научный отдел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Заявки, поданные на участие в конкурсах инновационного направления, с указанием темы, руководителя и исполнителя проекта, (ФИО обучающихся, группа), статуса заявки, суммы гранта.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Наличие совместных РИД (патентов) с другими организациями и учреждениями, из числа неучтенных РИД КГМУ.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D5E00">
        <w:trPr>
          <w:cantSplit/>
        </w:trPr>
        <w:tc>
          <w:tcPr>
            <w:tcW w:w="6270" w:type="dxa"/>
            <w:gridSpan w:val="2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BD5E00" w:rsidRDefault="00945BA2">
            <w:pPr>
              <w:spacing w:after="0"/>
            </w:pPr>
            <w:r>
              <w:rPr>
                <w:rFonts w:ascii="Times New Roman" w:hAnsi="Times New Roman"/>
                <w:sz w:val="24"/>
                <w:szCs w:val="24"/>
              </w:rPr>
              <w:t>Свидетельство РИД</w:t>
            </w:r>
          </w:p>
        </w:tc>
        <w:tc>
          <w:tcPr>
            <w:tcW w:w="999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BD5E00" w:rsidRDefault="00BD5E00">
            <w:pPr>
              <w:spacing w:after="0"/>
            </w:pPr>
          </w:p>
        </w:tc>
      </w:tr>
    </w:tbl>
    <w:p w:rsidR="00945BA2" w:rsidRDefault="00945BA2"/>
    <w:sectPr w:rsidR="00945BA2">
      <w:pgSz w:w="16839" w:h="11907" w:orient="landscape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ED00E5"/>
    <w:multiLevelType w:val="hybridMultilevel"/>
    <w:tmpl w:val="3F5E5D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24C"/>
    <w:multiLevelType w:val="hybridMultilevel"/>
    <w:tmpl w:val="D5523F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9A0A61"/>
    <w:multiLevelType w:val="hybridMultilevel"/>
    <w:tmpl w:val="EA961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E00"/>
    <w:rsid w:val="00624D5F"/>
    <w:rsid w:val="006F1711"/>
    <w:rsid w:val="00945BA2"/>
    <w:rsid w:val="00A252BF"/>
    <w:rsid w:val="00A3072D"/>
    <w:rsid w:val="00B91D4B"/>
    <w:rsid w:val="00BD5E00"/>
    <w:rsid w:val="00C3121F"/>
    <w:rsid w:val="00C527DD"/>
    <w:rsid w:val="00FF2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A44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52B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F2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80540585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elibrary.ru/item.asp?id=8042541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item.asp?id=80560713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956</Words>
  <Characters>5453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Сакулин Кирилл Андреевич</dc:creator>
  <cp:lastModifiedBy>v</cp:lastModifiedBy>
  <cp:revision>2</cp:revision>
  <dcterms:created xsi:type="dcterms:W3CDTF">2025-06-03T08:07:00Z</dcterms:created>
  <dcterms:modified xsi:type="dcterms:W3CDTF">2025-06-03T08:07:00Z</dcterms:modified>
</cp:coreProperties>
</file>